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FD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76D47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孝义市2023年财政下达转移支付情况说明</w:t>
      </w:r>
    </w:p>
    <w:p w14:paraId="7AE6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4C1DC680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2023年，我市收到财政下达税收返还和转移支付预算118828万元，具体安排情况如下：</w:t>
      </w:r>
    </w:p>
    <w:p w14:paraId="3F05AEF5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1. 返还性收入-13929万元，其中：增值税、消费税税收返还收入7708万元，所得税基数返还收入-5034万元，成品油价格和税费改革返还收入454万元，增值税五五分享税收返还收入-17057万元。</w:t>
      </w:r>
    </w:p>
    <w:p w14:paraId="71C7EA36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2. 一般性转移收入131079万元，其中：</w:t>
      </w:r>
    </w:p>
    <w:p w14:paraId="70AF5F6F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（1）均衡性转移支付补助18716万元；</w:t>
      </w:r>
    </w:p>
    <w:p w14:paraId="6FAA26AB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（2）县级基本财力保障机制奖补资金12253万元；</w:t>
      </w:r>
    </w:p>
    <w:p w14:paraId="62BE334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（3）结算补助支出2236万元；</w:t>
      </w:r>
    </w:p>
    <w:p w14:paraId="7095705A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（4）资源枯竭型城市转移支付补助9127万元；</w:t>
      </w:r>
    </w:p>
    <w:p w14:paraId="3798DFDD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（5）固定数额补助支出20650万元；</w:t>
      </w:r>
    </w:p>
    <w:p w14:paraId="33830CE0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（6）公共安全共同财政事权转移支付支出1309万元；</w:t>
      </w:r>
    </w:p>
    <w:p w14:paraId="67FDE266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（7）教育共同财政事权转移支付支出8809万元；</w:t>
      </w:r>
    </w:p>
    <w:p w14:paraId="4A377E0B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（8）文化旅游体育与传媒共同财政事权转移支付支出640万元；</w:t>
      </w:r>
    </w:p>
    <w:p w14:paraId="1373C9CE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（9）社会保障和就业共同财政事权转移支付支出16442万元；</w:t>
      </w:r>
    </w:p>
    <w:p w14:paraId="7FCB8294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（10）卫生健康共同财政事权转移支付支出5111万元；</w:t>
      </w:r>
    </w:p>
    <w:p w14:paraId="5C662E0A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（11）节能环保共同财政事权转移支付支出95万元；</w:t>
      </w:r>
    </w:p>
    <w:p w14:paraId="42DEA70B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（12）农林水共同财政事权转移支付支出9415万元；</w:t>
      </w:r>
    </w:p>
    <w:p w14:paraId="7160C024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（13）交通运输共同财政事权转移支付支出630万元；</w:t>
      </w:r>
    </w:p>
    <w:p w14:paraId="1326503A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（14）资源勘探工业信息等共同财政事权转移支付支出4500万元；</w:t>
      </w:r>
    </w:p>
    <w:p w14:paraId="4C0954A0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（15）住房保障共同财政事权转移支付支出1029万元；</w:t>
      </w:r>
    </w:p>
    <w:p w14:paraId="5073EFF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（16）其他一般性转移支付支出20117万元。</w:t>
      </w:r>
    </w:p>
    <w:p w14:paraId="1494765D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3. 专项转移支付收入1678万元，其中：</w:t>
      </w:r>
    </w:p>
    <w:p w14:paraId="079BEF28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（1）一般公共服务99万元；</w:t>
      </w:r>
    </w:p>
    <w:p w14:paraId="1A28FFDC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（2）公共安全100万元；</w:t>
      </w:r>
    </w:p>
    <w:p w14:paraId="577A3145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（3）文化旅游体育与传媒11万元；</w:t>
      </w:r>
    </w:p>
    <w:p w14:paraId="3D3D899F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（4）卫生健康193万元；</w:t>
      </w:r>
    </w:p>
    <w:p w14:paraId="43DCC72F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（5）农林水1155万元；</w:t>
      </w:r>
    </w:p>
    <w:p w14:paraId="63865E41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（6）资源勘探工业信息等120万元；</w:t>
      </w:r>
    </w:p>
    <w:p w14:paraId="1A7666C4">
      <w:pPr>
        <w:ind w:firstLine="640" w:firstLineChars="200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（具体详细项目安排情况见预算表）</w:t>
      </w:r>
    </w:p>
    <w:p w14:paraId="519BCE8E">
      <w:pP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p w14:paraId="3DED3EBD">
      <w:pP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p w14:paraId="6B617B33">
      <w:pP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p w14:paraId="6C4B9709">
      <w:pP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p w14:paraId="3357C776">
      <w:pP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p w14:paraId="3337B5B6">
      <w:pP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p w14:paraId="5BF3D89E">
      <w:pP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ZDk4OTlkMmY5MjU5MjE3NmQyY2JmOGIxMTkyZDcifQ=="/>
  </w:docVars>
  <w:rsids>
    <w:rsidRoot w:val="2A181947"/>
    <w:rsid w:val="2A181947"/>
    <w:rsid w:val="38F92413"/>
    <w:rsid w:val="7A6B2180"/>
    <w:rsid w:val="7F8326D1"/>
    <w:rsid w:val="7FE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705</Characters>
  <Lines>0</Lines>
  <Paragraphs>0</Paragraphs>
  <TotalTime>3</TotalTime>
  <ScaleCrop>false</ScaleCrop>
  <LinksUpToDate>false</LinksUpToDate>
  <CharactersWithSpaces>708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2024-06-20T02:16:00Z</dcterms:created>
  <dc:creator>User</dc:creator>
  <cp:lastModifiedBy>怯偌鸥珊装</cp:lastModifiedBy>
  <dcterms:modified xsi:type="dcterms:W3CDTF">2024-08-19T08:05:19Z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6EAD4D4A1BE247ADA0C20EBE4F72592F_12</vt:lpwstr>
  </property>
</Properties>
</file>