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附件5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入境旅游团队奖励申报表</w:t>
      </w:r>
    </w:p>
    <w:bookmarkEnd w:id="0"/>
    <w:p>
      <w:pPr>
        <w:spacing w:line="500" w:lineRule="exac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填报时间：     年     月     日          总经理签字：</w:t>
      </w:r>
    </w:p>
    <w:p>
      <w:pPr>
        <w:spacing w:line="120" w:lineRule="exact"/>
        <w:jc w:val="right"/>
        <w:rPr>
          <w:rFonts w:eastAsia="楷体"/>
          <w:color w:val="000000"/>
        </w:rPr>
      </w:pPr>
      <w:r>
        <w:rPr>
          <w:rFonts w:eastAsia="楷体"/>
          <w:color w:val="000000"/>
        </w:rPr>
        <w:t xml:space="preserve"> </w:t>
      </w:r>
    </w:p>
    <w:tbl>
      <w:tblPr>
        <w:tblStyle w:val="4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152"/>
        <w:gridCol w:w="2986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申报旅行社名称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color w:val="000000"/>
                <w:spacing w:val="-22"/>
                <w:sz w:val="28"/>
                <w:szCs w:val="28"/>
              </w:rPr>
            </w:pPr>
            <w:r>
              <w:rPr>
                <w:color w:val="000000"/>
                <w:spacing w:val="-22"/>
                <w:sz w:val="28"/>
                <w:szCs w:val="28"/>
              </w:rPr>
              <w:t>（申报旅行社公章）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jc w:val="left"/>
              <w:rPr>
                <w:color w:val="000000"/>
                <w:spacing w:val="-2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jc w:val="left"/>
              <w:rPr>
                <w:color w:val="000000"/>
                <w:spacing w:val="-2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组团社名称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jc w:val="left"/>
              <w:rPr>
                <w:color w:val="000000"/>
                <w:spacing w:val="-2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组团起止时间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来自国家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航班号及抵达国内城市名称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留宿几晚</w:t>
            </w:r>
          </w:p>
        </w:tc>
        <w:tc>
          <w:tcPr>
            <w:tcW w:w="6513" w:type="dxa"/>
            <w:gridSpan w:val="3"/>
            <w:vAlign w:val="bottom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□一晚        □两晚       □三晚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入住酒店名称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游览景区名称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组织游客人数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导游领队签字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2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是否有投诉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见</w:t>
            </w:r>
          </w:p>
        </w:tc>
        <w:tc>
          <w:tcPr>
            <w:tcW w:w="11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审核人意见</w:t>
            </w:r>
          </w:p>
        </w:tc>
        <w:tc>
          <w:tcPr>
            <w:tcW w:w="536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审核科室意见</w:t>
            </w:r>
          </w:p>
        </w:tc>
        <w:tc>
          <w:tcPr>
            <w:tcW w:w="536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批示</w:t>
            </w:r>
          </w:p>
        </w:tc>
        <w:tc>
          <w:tcPr>
            <w:tcW w:w="536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13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 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（盖章）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年     月     日</w:t>
            </w:r>
          </w:p>
        </w:tc>
      </w:tr>
    </w:tbl>
    <w:p>
      <w:pPr>
        <w:pStyle w:val="2"/>
        <w:spacing w:before="0" w:beforeAutospacing="0" w:after="0" w:afterAutospacing="0" w:line="42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备注1.申报旅行社提交本表，还需提交以下资料（后附）（1）景区门票结算凭据及景区出具的相关证明；（2）住宿结算凭据及相关票据；（3）游览行程确认件、境外游客名单表及游客护照复印件。</w:t>
      </w:r>
    </w:p>
    <w:p>
      <w:pPr>
        <w:pStyle w:val="2"/>
        <w:spacing w:before="0" w:beforeAutospacing="0" w:after="0" w:afterAutospacing="0" w:line="42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44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2.本表一式贰份。申报旅行社、孝义市文物旅游开发管理中心留存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437A"/>
    <w:rsid w:val="2F5743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2020-04-09T03:46:00Z</dcterms:created>
  <dc:creator>Administrator</dc:creator>
  <cp:lastModifiedBy>Administrator</cp:lastModifiedBy>
  <dcterms:modified xsi:type="dcterms:W3CDTF">2020-04-09T03:47:05Z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